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4CA2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84359C">
        <w:rPr>
          <w:rFonts w:cs="Times New Roman"/>
          <w:b/>
          <w:sz w:val="40"/>
          <w:szCs w:val="40"/>
        </w:rPr>
        <w:t xml:space="preserve">Criterion A: Knowing and understanding </w:t>
      </w:r>
    </w:p>
    <w:p w14:paraId="0760AFBB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b/>
          <w:bCs/>
          <w:sz w:val="20"/>
          <w:szCs w:val="20"/>
        </w:rPr>
        <w:t xml:space="preserve">Maximum: 8 </w:t>
      </w:r>
    </w:p>
    <w:p w14:paraId="23425A59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sz w:val="20"/>
          <w:szCs w:val="20"/>
        </w:rPr>
        <w:t xml:space="preserve">At the end of year 1, students should be able to: </w:t>
      </w:r>
    </w:p>
    <w:p w14:paraId="4390D1C3" w14:textId="77777777" w:rsidR="00C266D4" w:rsidRPr="00B50FF9" w:rsidRDefault="00C266D4" w:rsidP="00B50FF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B50FF9">
        <w:rPr>
          <w:rFonts w:cs="Times New Roman"/>
          <w:b/>
          <w:sz w:val="20"/>
          <w:szCs w:val="20"/>
        </w:rPr>
        <w:t xml:space="preserve">Demonstrate awareness of the art form studied, including the use of appropriate language </w:t>
      </w:r>
    </w:p>
    <w:p w14:paraId="25CBFFFB" w14:textId="77777777" w:rsidR="00C266D4" w:rsidRPr="00B50FF9" w:rsidRDefault="00C266D4" w:rsidP="00B50FF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B50FF9">
        <w:rPr>
          <w:rFonts w:cs="Times New Roman"/>
          <w:b/>
          <w:sz w:val="20"/>
          <w:szCs w:val="20"/>
        </w:rPr>
        <w:t xml:space="preserve">Demonstrate awareness of the relationship between the art form and its context </w:t>
      </w:r>
    </w:p>
    <w:p w14:paraId="1E28075E" w14:textId="77777777" w:rsidR="00C266D4" w:rsidRPr="00B50FF9" w:rsidRDefault="00C266D4" w:rsidP="00B50FF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B50FF9">
        <w:rPr>
          <w:rFonts w:cs="Times New Roman"/>
          <w:b/>
          <w:sz w:val="20"/>
          <w:szCs w:val="20"/>
        </w:rPr>
        <w:t xml:space="preserve">Demonstrate awareness of the links between the knowledge acquired and artwork created.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7096"/>
      </w:tblGrid>
      <w:tr w:rsidR="00C266D4" w:rsidRPr="0084359C" w14:paraId="47026B3B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00AF6A0F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64846ACF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C266D4" w:rsidRPr="0084359C" w14:paraId="30E6D5A5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2D8882E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7ED2D13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C266D4" w:rsidRPr="0084359C" w14:paraId="589CA974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29EE712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51365FF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art form studied, including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84359C">
              <w:rPr>
                <w:rFonts w:cs="Times New Roman"/>
                <w:sz w:val="20"/>
                <w:szCs w:val="20"/>
              </w:rPr>
              <w:t xml:space="preserve">use of appropriate language. </w:t>
            </w:r>
          </w:p>
          <w:p w14:paraId="143CB3EB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relationship between the art form and its context </w:t>
            </w:r>
          </w:p>
          <w:p w14:paraId="77CEEE66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links between the knowledge acquired and artwork created. </w:t>
            </w:r>
          </w:p>
        </w:tc>
      </w:tr>
      <w:tr w:rsidR="00C266D4" w:rsidRPr="0084359C" w14:paraId="778B6F55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D1D9E49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44E1383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art form studied, including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84359C">
              <w:rPr>
                <w:rFonts w:cs="Times New Roman"/>
                <w:sz w:val="20"/>
                <w:szCs w:val="20"/>
              </w:rPr>
              <w:t>use of appropriate language.</w:t>
            </w:r>
          </w:p>
          <w:p w14:paraId="024F5CE3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relationship between the art form and its context </w:t>
            </w:r>
          </w:p>
          <w:p w14:paraId="39AB3134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links between the knowledge acquired and artwork created. </w:t>
            </w:r>
          </w:p>
        </w:tc>
      </w:tr>
      <w:tr w:rsidR="00C266D4" w:rsidRPr="0084359C" w14:paraId="2279CCAE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B3AFFBF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1722391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art form studied, including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84359C">
              <w:rPr>
                <w:rFonts w:cs="Times New Roman"/>
                <w:sz w:val="20"/>
                <w:szCs w:val="20"/>
              </w:rPr>
              <w:t xml:space="preserve">use of appropriate language </w:t>
            </w:r>
          </w:p>
          <w:p w14:paraId="72CB6211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relationship between the art form and its context </w:t>
            </w:r>
          </w:p>
          <w:p w14:paraId="7F7E11B2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links between the knowledge acquired and artwork created. </w:t>
            </w:r>
          </w:p>
        </w:tc>
      </w:tr>
    </w:tbl>
    <w:tbl>
      <w:tblPr>
        <w:tblpPr w:leftFromText="180" w:rightFromText="180" w:vertAnchor="text" w:horzAnchor="page" w:tblpX="1756" w:tblpY="52"/>
        <w:tblW w:w="8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185"/>
      </w:tblGrid>
      <w:tr w:rsidR="00C266D4" w:rsidRPr="0084359C" w14:paraId="7763673B" w14:textId="77777777" w:rsidTr="00C266D4">
        <w:tc>
          <w:tcPr>
            <w:tcW w:w="1545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5AE0228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7185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F95954A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art form studied, including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84359C">
              <w:rPr>
                <w:rFonts w:cs="Times New Roman"/>
                <w:sz w:val="20"/>
                <w:szCs w:val="20"/>
              </w:rPr>
              <w:t xml:space="preserve">use of appropriate language </w:t>
            </w:r>
          </w:p>
          <w:p w14:paraId="588D3324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relationship between the art form and its context </w:t>
            </w:r>
          </w:p>
          <w:p w14:paraId="3BEFBE46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84359C">
              <w:rPr>
                <w:rFonts w:cs="Times New Roman"/>
                <w:sz w:val="20"/>
                <w:szCs w:val="20"/>
              </w:rPr>
              <w:t xml:space="preserve">awareness of the links between the knowledge acquired and artwork created. </w:t>
            </w:r>
          </w:p>
        </w:tc>
      </w:tr>
    </w:tbl>
    <w:p w14:paraId="3B7C408A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sz w:val="20"/>
          <w:szCs w:val="20"/>
        </w:rPr>
        <w:t xml:space="preserve"> </w:t>
      </w:r>
    </w:p>
    <w:p w14:paraId="28C4BC96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1E8380CA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sz w:val="40"/>
          <w:szCs w:val="40"/>
        </w:rPr>
        <w:t xml:space="preserve">Criterion B: Developing skills </w:t>
      </w:r>
    </w:p>
    <w:p w14:paraId="35F084FF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b/>
          <w:bCs/>
          <w:sz w:val="20"/>
          <w:szCs w:val="20"/>
        </w:rPr>
        <w:t xml:space="preserve">Maximum: 8 </w:t>
      </w:r>
    </w:p>
    <w:p w14:paraId="672B0CA4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sz w:val="20"/>
          <w:szCs w:val="20"/>
        </w:rPr>
        <w:t xml:space="preserve">At the end of year 1, students should be able to: </w:t>
      </w:r>
    </w:p>
    <w:p w14:paraId="7990DFE4" w14:textId="77777777" w:rsidR="00B50FF9" w:rsidRPr="00B50FF9" w:rsidRDefault="00C266D4" w:rsidP="00B50FF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B50FF9">
        <w:rPr>
          <w:rFonts w:cs="Times New Roman"/>
          <w:b/>
          <w:sz w:val="20"/>
          <w:szCs w:val="20"/>
        </w:rPr>
        <w:t>Demonstrate the acquisition and development of the skills and techniques of the art form studied</w:t>
      </w:r>
      <w:r w:rsidR="00B50FF9" w:rsidRPr="00B50FF9">
        <w:rPr>
          <w:rFonts w:cs="Times New Roman"/>
          <w:b/>
          <w:sz w:val="20"/>
          <w:szCs w:val="20"/>
        </w:rPr>
        <w:t>.</w:t>
      </w:r>
      <w:r w:rsidRPr="00B50FF9">
        <w:rPr>
          <w:rFonts w:cs="Times New Roman"/>
          <w:b/>
          <w:sz w:val="20"/>
          <w:szCs w:val="20"/>
        </w:rPr>
        <w:t xml:space="preserve"> </w:t>
      </w:r>
    </w:p>
    <w:p w14:paraId="45EA38BF" w14:textId="77777777" w:rsidR="00C266D4" w:rsidRPr="00B50FF9" w:rsidRDefault="00C266D4" w:rsidP="00B50FF9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B50FF9">
        <w:rPr>
          <w:rFonts w:cs="Times New Roman"/>
          <w:b/>
          <w:sz w:val="20"/>
          <w:szCs w:val="20"/>
        </w:rPr>
        <w:t xml:space="preserve">Demonstrate the application of skills and techniques to create, perform and/or present art.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7078"/>
      </w:tblGrid>
      <w:tr w:rsidR="00C266D4" w:rsidRPr="0084359C" w14:paraId="2C7C0289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458FC83C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38017F43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C266D4" w:rsidRPr="0084359C" w14:paraId="60A3E2ED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C7A0967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0C780C5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C266D4" w:rsidRPr="0084359C" w14:paraId="389870E4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A458461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7F42E65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</w:p>
          <w:p w14:paraId="5DA49229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84359C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 </w:t>
            </w:r>
          </w:p>
          <w:p w14:paraId="0D8814F3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84359C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  <w:tr w:rsidR="00C266D4" w:rsidRPr="0084359C" w14:paraId="3D1CBB86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B2FA0A9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7D335852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</w:p>
          <w:p w14:paraId="35D03554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84359C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 </w:t>
            </w:r>
          </w:p>
          <w:p w14:paraId="0F9AB4F4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84359C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  <w:tr w:rsidR="00C266D4" w:rsidRPr="0084359C" w14:paraId="1E33518C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252D714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F11D41D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</w:p>
          <w:p w14:paraId="3A0318B4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84359C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 </w:t>
            </w:r>
          </w:p>
          <w:p w14:paraId="23D785C3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84359C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  <w:tr w:rsidR="00C266D4" w:rsidRPr="0084359C" w14:paraId="0DBBDCBD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1CC3B2E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3072CF4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</w:p>
          <w:p w14:paraId="45544CEE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84359C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 </w:t>
            </w:r>
          </w:p>
          <w:p w14:paraId="4E181A75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84359C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</w:tbl>
    <w:p w14:paraId="7B0FF727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2E8991B9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6EA8381A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467D2BBD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sz w:val="40"/>
          <w:szCs w:val="40"/>
        </w:rPr>
        <w:t xml:space="preserve">Criterion C: Thinking creatively </w:t>
      </w:r>
    </w:p>
    <w:p w14:paraId="4B03D9E3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b/>
          <w:bCs/>
          <w:sz w:val="20"/>
          <w:szCs w:val="20"/>
        </w:rPr>
        <w:t xml:space="preserve">Maximum: 8 </w:t>
      </w:r>
    </w:p>
    <w:p w14:paraId="6DCAA657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sz w:val="20"/>
          <w:szCs w:val="20"/>
        </w:rPr>
        <w:t xml:space="preserve">At the end of year 1, students should be able to: </w:t>
      </w:r>
    </w:p>
    <w:p w14:paraId="125C3F62" w14:textId="77777777" w:rsidR="00B50FF9" w:rsidRPr="00B50FF9" w:rsidRDefault="00C266D4" w:rsidP="00B50FF9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B50FF9">
        <w:rPr>
          <w:rFonts w:cs="Times New Roman"/>
          <w:b/>
          <w:sz w:val="20"/>
          <w:szCs w:val="20"/>
        </w:rPr>
        <w:t>Identify an artistic intention</w:t>
      </w:r>
      <w:r w:rsidRPr="00B50FF9">
        <w:rPr>
          <w:rFonts w:cs="Times New Roman"/>
          <w:b/>
          <w:sz w:val="20"/>
          <w:szCs w:val="20"/>
        </w:rPr>
        <w:br/>
      </w:r>
    </w:p>
    <w:p w14:paraId="77F85C1A" w14:textId="77777777" w:rsidR="00C266D4" w:rsidRPr="00B50FF9" w:rsidRDefault="00C266D4" w:rsidP="00B50FF9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B50FF9">
        <w:rPr>
          <w:rFonts w:cs="Times New Roman"/>
          <w:b/>
          <w:sz w:val="20"/>
          <w:szCs w:val="20"/>
        </w:rPr>
        <w:t xml:space="preserve">Identify alternatives and perspectives demonstrate the exploration of ideas. </w:t>
      </w:r>
    </w:p>
    <w:p w14:paraId="0DF258EB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6946"/>
      </w:tblGrid>
      <w:tr w:rsidR="00C266D4" w:rsidRPr="0084359C" w14:paraId="3F6EE783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2549F26F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20E6559B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C266D4" w:rsidRPr="0084359C" w14:paraId="40EEB070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CB45C04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E3ACD9C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C266D4" w:rsidRPr="0084359C" w14:paraId="73D5A21D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FF39F91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03D4036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Identifies a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84359C">
              <w:rPr>
                <w:rFonts w:cs="Times New Roman"/>
                <w:sz w:val="20"/>
                <w:szCs w:val="20"/>
              </w:rPr>
              <w:t xml:space="preserve">artistic intention </w:t>
            </w:r>
          </w:p>
          <w:p w14:paraId="28D53CD9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Identifies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84359C">
              <w:rPr>
                <w:rFonts w:cs="Times New Roman"/>
                <w:sz w:val="20"/>
                <w:szCs w:val="20"/>
              </w:rPr>
              <w:t xml:space="preserve">alternatives and perspectives </w:t>
            </w:r>
          </w:p>
          <w:p w14:paraId="178C1385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84359C">
              <w:rPr>
                <w:rFonts w:cs="Times New Roman"/>
                <w:sz w:val="20"/>
                <w:szCs w:val="20"/>
              </w:rPr>
              <w:t xml:space="preserve">exploration of ideas. </w:t>
            </w:r>
          </w:p>
        </w:tc>
      </w:tr>
      <w:tr w:rsidR="00C266D4" w:rsidRPr="0084359C" w14:paraId="067F0352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5B939B4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DE7A24F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Identifies an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84359C">
              <w:rPr>
                <w:rFonts w:cs="Times New Roman"/>
                <w:sz w:val="20"/>
                <w:szCs w:val="20"/>
              </w:rPr>
              <w:t xml:space="preserve">artistic intention </w:t>
            </w:r>
          </w:p>
          <w:p w14:paraId="0A4A641B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Identifies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84359C">
              <w:rPr>
                <w:rFonts w:cs="Times New Roman"/>
                <w:sz w:val="20"/>
                <w:szCs w:val="20"/>
              </w:rPr>
              <w:t xml:space="preserve">alternatives and perspectives </w:t>
            </w:r>
          </w:p>
          <w:p w14:paraId="62EF0426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84359C">
              <w:rPr>
                <w:rFonts w:cs="Times New Roman"/>
                <w:sz w:val="20"/>
                <w:szCs w:val="20"/>
              </w:rPr>
              <w:t xml:space="preserve">exploration of ideas. </w:t>
            </w:r>
          </w:p>
        </w:tc>
      </w:tr>
      <w:tr w:rsidR="00C266D4" w:rsidRPr="0084359C" w14:paraId="27649B2D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1AF0847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2DD5B11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Identifies a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84359C">
              <w:rPr>
                <w:rFonts w:cs="Times New Roman"/>
                <w:sz w:val="20"/>
                <w:szCs w:val="20"/>
              </w:rPr>
              <w:t xml:space="preserve">artistic intention </w:t>
            </w:r>
          </w:p>
          <w:p w14:paraId="40FB7BC2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Identifies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84359C">
              <w:rPr>
                <w:rFonts w:cs="Times New Roman"/>
                <w:sz w:val="20"/>
                <w:szCs w:val="20"/>
              </w:rPr>
              <w:t xml:space="preserve">alternatives and perspectives </w:t>
            </w:r>
          </w:p>
          <w:p w14:paraId="0AC7A07D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84359C">
              <w:rPr>
                <w:rFonts w:cs="Times New Roman"/>
                <w:sz w:val="20"/>
                <w:szCs w:val="20"/>
              </w:rPr>
              <w:t xml:space="preserve">exploration of ideas. </w:t>
            </w:r>
          </w:p>
        </w:tc>
      </w:tr>
      <w:tr w:rsidR="00C266D4" w:rsidRPr="0084359C" w14:paraId="512FCDD0" w14:textId="77777777" w:rsidTr="00C266D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9A1D6ED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0BF2A2D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Identifies an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84359C">
              <w:rPr>
                <w:rFonts w:cs="Times New Roman"/>
                <w:sz w:val="20"/>
                <w:szCs w:val="20"/>
              </w:rPr>
              <w:t xml:space="preserve">artistic intention </w:t>
            </w:r>
          </w:p>
          <w:p w14:paraId="30C1BF4A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Identifies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84359C">
              <w:rPr>
                <w:rFonts w:cs="Times New Roman"/>
                <w:sz w:val="20"/>
                <w:szCs w:val="20"/>
              </w:rPr>
              <w:t xml:space="preserve">alternatives and perspectives </w:t>
            </w:r>
          </w:p>
          <w:p w14:paraId="13D4438A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84359C">
              <w:rPr>
                <w:rFonts w:cs="Times New Roman"/>
                <w:sz w:val="20"/>
                <w:szCs w:val="20"/>
              </w:rPr>
              <w:t xml:space="preserve">exploration of ideas. </w:t>
            </w:r>
          </w:p>
        </w:tc>
      </w:tr>
    </w:tbl>
    <w:p w14:paraId="31F785BF" w14:textId="77777777" w:rsidR="0084359C" w:rsidRPr="0084359C" w:rsidRDefault="0084359C" w:rsidP="00C266D4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7FD2BA6A" w14:textId="77777777" w:rsidR="0084359C" w:rsidRPr="0084359C" w:rsidRDefault="0084359C" w:rsidP="00C266D4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52466007" w14:textId="77777777" w:rsidR="0084359C" w:rsidRPr="0084359C" w:rsidRDefault="0084359C" w:rsidP="00C266D4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70DEDF8E" w14:textId="77777777" w:rsidR="0084359C" w:rsidRPr="0084359C" w:rsidRDefault="0084359C" w:rsidP="00C266D4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313343D2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sz w:val="40"/>
          <w:szCs w:val="40"/>
        </w:rPr>
        <w:t xml:space="preserve">Criterion D: Responding </w:t>
      </w:r>
    </w:p>
    <w:p w14:paraId="16BDA53C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b/>
          <w:bCs/>
          <w:sz w:val="20"/>
          <w:szCs w:val="20"/>
        </w:rPr>
        <w:t xml:space="preserve">Maximum: 8 </w:t>
      </w:r>
    </w:p>
    <w:p w14:paraId="0478AF64" w14:textId="77777777" w:rsidR="00C266D4" w:rsidRPr="0084359C" w:rsidRDefault="00C266D4" w:rsidP="00C266D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84359C">
        <w:rPr>
          <w:rFonts w:cs="Times New Roman"/>
          <w:sz w:val="20"/>
          <w:szCs w:val="20"/>
        </w:rPr>
        <w:t xml:space="preserve">At the end of year 1, students should be able to: </w:t>
      </w:r>
    </w:p>
    <w:p w14:paraId="24ED3279" w14:textId="77777777" w:rsidR="00C266D4" w:rsidRPr="00B50FF9" w:rsidRDefault="0084359C" w:rsidP="00B50FF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bookmarkStart w:id="0" w:name="_GoBack"/>
      <w:r w:rsidRPr="00B50FF9">
        <w:rPr>
          <w:rFonts w:cs="Times New Roman"/>
          <w:b/>
          <w:sz w:val="20"/>
          <w:szCs w:val="20"/>
        </w:rPr>
        <w:t>I</w:t>
      </w:r>
      <w:r w:rsidR="00C266D4" w:rsidRPr="00B50FF9">
        <w:rPr>
          <w:rFonts w:cs="Times New Roman"/>
          <w:b/>
          <w:sz w:val="20"/>
          <w:szCs w:val="20"/>
        </w:rPr>
        <w:t xml:space="preserve">dentify connections between art forms, art and context, or art and prior learning </w:t>
      </w:r>
    </w:p>
    <w:p w14:paraId="3AB606B4" w14:textId="77777777" w:rsidR="00C266D4" w:rsidRPr="00B50FF9" w:rsidRDefault="0084359C" w:rsidP="00B50FF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B50FF9">
        <w:rPr>
          <w:rFonts w:cs="Times New Roman"/>
          <w:b/>
          <w:sz w:val="20"/>
          <w:szCs w:val="20"/>
        </w:rPr>
        <w:t>R</w:t>
      </w:r>
      <w:r w:rsidR="00C266D4" w:rsidRPr="00B50FF9">
        <w:rPr>
          <w:rFonts w:cs="Times New Roman"/>
          <w:b/>
          <w:sz w:val="20"/>
          <w:szCs w:val="20"/>
        </w:rPr>
        <w:t xml:space="preserve">ecognize that the world contains inspiration or influence for art </w:t>
      </w:r>
    </w:p>
    <w:p w14:paraId="742BEA73" w14:textId="77777777" w:rsidR="00C266D4" w:rsidRPr="00B50FF9" w:rsidRDefault="0084359C" w:rsidP="00B50FF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B50FF9">
        <w:rPr>
          <w:rFonts w:cs="Times New Roman"/>
          <w:b/>
          <w:sz w:val="20"/>
          <w:szCs w:val="20"/>
        </w:rPr>
        <w:t>E</w:t>
      </w:r>
      <w:r w:rsidR="00C266D4" w:rsidRPr="00B50FF9">
        <w:rPr>
          <w:rFonts w:cs="Times New Roman"/>
          <w:b/>
          <w:sz w:val="20"/>
          <w:szCs w:val="20"/>
        </w:rPr>
        <w:t xml:space="preserve">valuate certain elements or principles of artwork. </w:t>
      </w:r>
    </w:p>
    <w:tbl>
      <w:tblPr>
        <w:tblW w:w="8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6756"/>
      </w:tblGrid>
      <w:tr w:rsidR="00344054" w:rsidRPr="0084359C" w14:paraId="5906DBDA" w14:textId="77777777" w:rsidTr="0034405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bookmarkEnd w:id="0"/>
          <w:p w14:paraId="53CE2D6B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6756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27B15497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344054" w:rsidRPr="0084359C" w14:paraId="516396CA" w14:textId="77777777" w:rsidTr="0034405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772D2078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756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943997A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344054" w:rsidRPr="0084359C" w14:paraId="19C22446" w14:textId="77777777" w:rsidTr="0034405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749CA96F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6756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91CF04D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I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dentifies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="00C266D4" w:rsidRPr="0084359C">
              <w:rPr>
                <w:rFonts w:cs="Times New Roman"/>
                <w:sz w:val="20"/>
                <w:szCs w:val="20"/>
              </w:rPr>
              <w:t>connections between art forms, art and context, or art and prior learning</w:t>
            </w:r>
            <w:r w:rsidRPr="0084359C">
              <w:rPr>
                <w:rFonts w:cs="Times New Roman"/>
                <w:sz w:val="20"/>
                <w:szCs w:val="20"/>
              </w:rPr>
              <w:t>.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63B7FE2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D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emonstrates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="00C266D4" w:rsidRPr="0084359C">
              <w:rPr>
                <w:rFonts w:cs="Times New Roman"/>
                <w:sz w:val="20"/>
                <w:szCs w:val="20"/>
              </w:rPr>
              <w:t>recognition that the world contains inspiration or influence for art</w:t>
            </w:r>
            <w:r w:rsidRPr="0084359C">
              <w:rPr>
                <w:rFonts w:cs="Times New Roman"/>
                <w:sz w:val="20"/>
                <w:szCs w:val="20"/>
              </w:rPr>
              <w:t>.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3A5C6A2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P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resents a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evaluation of certain elements of artwork. </w:t>
            </w:r>
          </w:p>
        </w:tc>
      </w:tr>
      <w:tr w:rsidR="00344054" w:rsidRPr="0084359C" w14:paraId="1926CFED" w14:textId="77777777" w:rsidTr="0034405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7F648BA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6756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E50E35B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I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dentifies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="00C266D4" w:rsidRPr="0084359C">
              <w:rPr>
                <w:rFonts w:cs="Times New Roman"/>
                <w:sz w:val="20"/>
                <w:szCs w:val="20"/>
              </w:rPr>
              <w:t>connections between art forms, art and context, or art and prior learning</w:t>
            </w:r>
            <w:r w:rsidRPr="0084359C">
              <w:rPr>
                <w:rFonts w:cs="Times New Roman"/>
                <w:sz w:val="20"/>
                <w:szCs w:val="20"/>
              </w:rPr>
              <w:t>.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02F0775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D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emonstrates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="00C266D4" w:rsidRPr="0084359C">
              <w:rPr>
                <w:rFonts w:cs="Times New Roman"/>
                <w:sz w:val="20"/>
                <w:szCs w:val="20"/>
              </w:rPr>
              <w:t>recognition that the world contains inspiration or influence for art</w:t>
            </w:r>
            <w:r w:rsidRPr="0084359C">
              <w:rPr>
                <w:rFonts w:cs="Times New Roman"/>
                <w:sz w:val="20"/>
                <w:szCs w:val="20"/>
              </w:rPr>
              <w:t>.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3DCE78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P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resents an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evaluation of certain elements of artwork. </w:t>
            </w:r>
          </w:p>
        </w:tc>
      </w:tr>
      <w:tr w:rsidR="00344054" w:rsidRPr="0084359C" w14:paraId="0A08B0E6" w14:textId="77777777" w:rsidTr="0034405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103742B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6756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7C8C4A84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I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dentifies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="00C266D4" w:rsidRPr="0084359C">
              <w:rPr>
                <w:rFonts w:cs="Times New Roman"/>
                <w:sz w:val="20"/>
                <w:szCs w:val="20"/>
              </w:rPr>
              <w:t>connections between art forms, art and context, or art and prior learning</w:t>
            </w:r>
            <w:r w:rsidRPr="0084359C">
              <w:rPr>
                <w:rFonts w:cs="Times New Roman"/>
                <w:sz w:val="20"/>
                <w:szCs w:val="20"/>
              </w:rPr>
              <w:t>.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D13B34D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D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emonstrates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="00C266D4" w:rsidRPr="0084359C">
              <w:rPr>
                <w:rFonts w:cs="Times New Roman"/>
                <w:sz w:val="20"/>
                <w:szCs w:val="20"/>
              </w:rPr>
              <w:t>recognition that the world contains i</w:t>
            </w:r>
            <w:r w:rsidRPr="0084359C">
              <w:rPr>
                <w:rFonts w:cs="Times New Roman"/>
                <w:sz w:val="20"/>
                <w:szCs w:val="20"/>
              </w:rPr>
              <w:t>nspiration or influence for art.</w:t>
            </w:r>
          </w:p>
          <w:p w14:paraId="67D24E0A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P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resents a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evaluation of certain elements of artwork. </w:t>
            </w:r>
          </w:p>
        </w:tc>
      </w:tr>
      <w:tr w:rsidR="00344054" w:rsidRPr="0084359C" w14:paraId="65183B3F" w14:textId="77777777" w:rsidTr="00344054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A77242D" w14:textId="77777777" w:rsidR="00C266D4" w:rsidRPr="0084359C" w:rsidRDefault="00C266D4" w:rsidP="00C266D4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6756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7B383CE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I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dentifies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="00C266D4" w:rsidRPr="0084359C">
              <w:rPr>
                <w:rFonts w:cs="Times New Roman"/>
                <w:sz w:val="20"/>
                <w:szCs w:val="20"/>
              </w:rPr>
              <w:t>connections between art forms, art and context, or art and prior learning</w:t>
            </w:r>
            <w:r w:rsidRPr="0084359C">
              <w:rPr>
                <w:rFonts w:cs="Times New Roman"/>
                <w:sz w:val="20"/>
                <w:szCs w:val="20"/>
              </w:rPr>
              <w:t>.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CD424D1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D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emonstrates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="00C266D4" w:rsidRPr="0084359C">
              <w:rPr>
                <w:rFonts w:cs="Times New Roman"/>
                <w:sz w:val="20"/>
                <w:szCs w:val="20"/>
              </w:rPr>
              <w:t>recognition that the world contains inspiration or influence for art</w:t>
            </w:r>
            <w:r w:rsidRPr="0084359C">
              <w:rPr>
                <w:rFonts w:cs="Times New Roman"/>
                <w:sz w:val="20"/>
                <w:szCs w:val="20"/>
              </w:rPr>
              <w:t>.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1953B7E" w14:textId="77777777" w:rsidR="00C266D4" w:rsidRPr="0084359C" w:rsidRDefault="0084359C" w:rsidP="0084359C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84359C">
              <w:rPr>
                <w:rFonts w:cs="Times New Roman"/>
                <w:sz w:val="20"/>
                <w:szCs w:val="20"/>
              </w:rPr>
              <w:t>P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resents an </w:t>
            </w:r>
            <w:r w:rsidR="00C266D4" w:rsidRPr="0084359C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="00C266D4" w:rsidRPr="0084359C">
              <w:rPr>
                <w:rFonts w:cs="Times New Roman"/>
                <w:sz w:val="20"/>
                <w:szCs w:val="20"/>
              </w:rPr>
              <w:t xml:space="preserve">evaluation of certain elements or principles of artwork. </w:t>
            </w:r>
          </w:p>
        </w:tc>
      </w:tr>
    </w:tbl>
    <w:p w14:paraId="6DA5BDFF" w14:textId="77777777" w:rsidR="00633D08" w:rsidRDefault="00633D08"/>
    <w:sectPr w:rsidR="00633D08" w:rsidSect="00633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8DF"/>
    <w:multiLevelType w:val="multilevel"/>
    <w:tmpl w:val="AC5606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6E6E4F"/>
    <w:multiLevelType w:val="hybridMultilevel"/>
    <w:tmpl w:val="253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6A44"/>
    <w:multiLevelType w:val="multilevel"/>
    <w:tmpl w:val="028650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558244D"/>
    <w:multiLevelType w:val="hybridMultilevel"/>
    <w:tmpl w:val="D07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47A6F"/>
    <w:multiLevelType w:val="multilevel"/>
    <w:tmpl w:val="946C67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F6945F6"/>
    <w:multiLevelType w:val="hybridMultilevel"/>
    <w:tmpl w:val="87AEA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D3989"/>
    <w:multiLevelType w:val="hybridMultilevel"/>
    <w:tmpl w:val="0DCE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44AA"/>
    <w:multiLevelType w:val="hybridMultilevel"/>
    <w:tmpl w:val="C1FA1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8F5908"/>
    <w:multiLevelType w:val="multilevel"/>
    <w:tmpl w:val="ACE43D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0545589"/>
    <w:multiLevelType w:val="multilevel"/>
    <w:tmpl w:val="4E2435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0B121CC"/>
    <w:multiLevelType w:val="multilevel"/>
    <w:tmpl w:val="8892F1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6D11DD5"/>
    <w:multiLevelType w:val="hybridMultilevel"/>
    <w:tmpl w:val="7074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95EB9"/>
    <w:multiLevelType w:val="multilevel"/>
    <w:tmpl w:val="434056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DA52F30"/>
    <w:multiLevelType w:val="multilevel"/>
    <w:tmpl w:val="E7F2E2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C92307A"/>
    <w:multiLevelType w:val="multilevel"/>
    <w:tmpl w:val="D80AA0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DA15C18"/>
    <w:multiLevelType w:val="hybridMultilevel"/>
    <w:tmpl w:val="7834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B69BC"/>
    <w:multiLevelType w:val="multilevel"/>
    <w:tmpl w:val="607AA2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F7D0FB2"/>
    <w:multiLevelType w:val="hybridMultilevel"/>
    <w:tmpl w:val="A69C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E2759"/>
    <w:multiLevelType w:val="multilevel"/>
    <w:tmpl w:val="821AA2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22746D8"/>
    <w:multiLevelType w:val="multilevel"/>
    <w:tmpl w:val="34FAA8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8BA6E95"/>
    <w:multiLevelType w:val="multilevel"/>
    <w:tmpl w:val="343AE8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E0223D2"/>
    <w:multiLevelType w:val="multilevel"/>
    <w:tmpl w:val="CF7662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0D03EC4"/>
    <w:multiLevelType w:val="hybridMultilevel"/>
    <w:tmpl w:val="5066B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43BED"/>
    <w:multiLevelType w:val="multilevel"/>
    <w:tmpl w:val="72B27B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6F600CA"/>
    <w:multiLevelType w:val="multilevel"/>
    <w:tmpl w:val="06B82A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804756A"/>
    <w:multiLevelType w:val="multilevel"/>
    <w:tmpl w:val="455678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E12556F"/>
    <w:multiLevelType w:val="multilevel"/>
    <w:tmpl w:val="9D3EEE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4"/>
  </w:num>
  <w:num w:numId="5">
    <w:abstractNumId w:val="14"/>
  </w:num>
  <w:num w:numId="6">
    <w:abstractNumId w:val="26"/>
  </w:num>
  <w:num w:numId="7">
    <w:abstractNumId w:val="4"/>
  </w:num>
  <w:num w:numId="8">
    <w:abstractNumId w:val="23"/>
  </w:num>
  <w:num w:numId="9">
    <w:abstractNumId w:val="16"/>
  </w:num>
  <w:num w:numId="10">
    <w:abstractNumId w:val="10"/>
  </w:num>
  <w:num w:numId="11">
    <w:abstractNumId w:val="0"/>
  </w:num>
  <w:num w:numId="12">
    <w:abstractNumId w:val="19"/>
  </w:num>
  <w:num w:numId="13">
    <w:abstractNumId w:val="9"/>
  </w:num>
  <w:num w:numId="14">
    <w:abstractNumId w:val="21"/>
  </w:num>
  <w:num w:numId="15">
    <w:abstractNumId w:val="8"/>
  </w:num>
  <w:num w:numId="16">
    <w:abstractNumId w:val="18"/>
  </w:num>
  <w:num w:numId="17">
    <w:abstractNumId w:val="12"/>
  </w:num>
  <w:num w:numId="18">
    <w:abstractNumId w:val="2"/>
  </w:num>
  <w:num w:numId="19">
    <w:abstractNumId w:val="6"/>
  </w:num>
  <w:num w:numId="20">
    <w:abstractNumId w:val="5"/>
  </w:num>
  <w:num w:numId="21">
    <w:abstractNumId w:val="22"/>
  </w:num>
  <w:num w:numId="22">
    <w:abstractNumId w:val="15"/>
  </w:num>
  <w:num w:numId="23">
    <w:abstractNumId w:val="11"/>
  </w:num>
  <w:num w:numId="24">
    <w:abstractNumId w:val="3"/>
  </w:num>
  <w:num w:numId="25">
    <w:abstractNumId w:val="1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D4"/>
    <w:rsid w:val="00344054"/>
    <w:rsid w:val="00633D08"/>
    <w:rsid w:val="0084359C"/>
    <w:rsid w:val="00B50FF9"/>
    <w:rsid w:val="00C2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54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6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6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799</Words>
  <Characters>4559</Characters>
  <Application>Microsoft Macintosh Word</Application>
  <DocSecurity>0</DocSecurity>
  <Lines>37</Lines>
  <Paragraphs>10</Paragraphs>
  <ScaleCrop>false</ScaleCrop>
  <Company>Iredell-Statesville Schools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Mize</dc:creator>
  <cp:keywords/>
  <dc:description/>
  <cp:lastModifiedBy>Aaron Mize</cp:lastModifiedBy>
  <cp:revision>2</cp:revision>
  <dcterms:created xsi:type="dcterms:W3CDTF">2014-09-07T14:37:00Z</dcterms:created>
  <dcterms:modified xsi:type="dcterms:W3CDTF">2014-09-07T15:12:00Z</dcterms:modified>
</cp:coreProperties>
</file>